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2A" w:rsidRDefault="00DA362A" w:rsidP="00DA362A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(ALL. 2) SCHEDA DI VALUTAZIONE </w:t>
      </w:r>
    </w:p>
    <w:p w:rsidR="00DA362A" w:rsidRPr="00B52FFC" w:rsidRDefault="00DA362A" w:rsidP="00DA362A">
      <w:pPr>
        <w:jc w:val="center"/>
        <w:rPr>
          <w:b/>
          <w:i/>
        </w:rPr>
      </w:pPr>
      <w:r w:rsidRPr="006B4E48">
        <w:rPr>
          <w:b/>
        </w:rPr>
        <w:t>Criteri di selezione</w:t>
      </w:r>
      <w:r w:rsidR="00AD4173">
        <w:rPr>
          <w:b/>
        </w:rPr>
        <w:t xml:space="preserve"> docente </w:t>
      </w:r>
      <w:r w:rsidR="00B52FFC">
        <w:rPr>
          <w:b/>
        </w:rPr>
        <w:t>e</w:t>
      </w:r>
      <w:r w:rsidRPr="006B4E48">
        <w:rPr>
          <w:b/>
        </w:rPr>
        <w:t xml:space="preserve">sperto </w:t>
      </w:r>
      <w:r w:rsidRPr="00B52FFC">
        <w:rPr>
          <w:b/>
          <w:i/>
        </w:rPr>
        <w:t>Curvatura Biomedica</w:t>
      </w: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261"/>
        <w:gridCol w:w="1134"/>
        <w:gridCol w:w="1805"/>
      </w:tblGrid>
      <w:tr w:rsidR="00DA362A" w:rsidRPr="00C6638F" w:rsidTr="005B51C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contextualSpacing/>
            </w:pPr>
            <w:r w:rsidRPr="00C6638F">
              <w:t xml:space="preserve">Pag.…… </w:t>
            </w:r>
            <w:proofErr w:type="spellStart"/>
            <w:r w:rsidRPr="00C6638F">
              <w:t>curric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contextualSpacing/>
            </w:pPr>
            <w:r w:rsidRPr="00C6638F">
              <w:t>Commissione</w:t>
            </w: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Laurea magistrale o specialistica specifica del settore di pertinenza dell’Intervento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Con voto di laurea 110 e lode  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12</w:t>
            </w:r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Con voto di laurea da 105 a 110 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10</w:t>
            </w:r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Con voto di laurea da 95 a 104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8</w:t>
            </w:r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Con voto di laurea da 90 a 94 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6</w:t>
            </w:r>
          </w:p>
          <w:p w:rsidR="00DA362A" w:rsidRPr="006B4E48" w:rsidRDefault="00DA362A" w:rsidP="00AD4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Con voto di laurea fino a 89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Laurea magistrale o specialistica </w:t>
            </w:r>
            <w:r w:rsidRPr="006B4E48">
              <w:rPr>
                <w:bCs/>
                <w:sz w:val="20"/>
                <w:szCs w:val="20"/>
              </w:rPr>
              <w:t xml:space="preserve">in disciplina attinente all’Intervento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Con voto di laurea 110 e lode  </w:t>
            </w:r>
            <w:r w:rsidRPr="006B4E48">
              <w:rPr>
                <w:sz w:val="20"/>
                <w:szCs w:val="20"/>
              </w:rPr>
              <w:br/>
            </w:r>
            <w:proofErr w:type="gramStart"/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 6</w:t>
            </w:r>
            <w:proofErr w:type="gramEnd"/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Con voto di laurea da 105 a 110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5</w:t>
            </w:r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Con voto di laurea da 95 a 104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4</w:t>
            </w:r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Con voto di laurea da 90 a 94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3</w:t>
            </w:r>
          </w:p>
          <w:p w:rsidR="00DA362A" w:rsidRPr="006B4E48" w:rsidRDefault="00DA362A" w:rsidP="00AD4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Con voto di laurea fino a 89</w:t>
            </w:r>
            <w:r w:rsidRPr="006B4E48">
              <w:rPr>
                <w:sz w:val="20"/>
                <w:szCs w:val="20"/>
              </w:rPr>
              <w:br/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 Laurea triennale specifica settore di pertinenza dell’Intervento (non si valuta se compresa nelle lauree precedenti)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Con voto di laurea da 100 a 110 e lode </w:t>
            </w:r>
            <w:r w:rsidR="00AD4173">
              <w:rPr>
                <w:sz w:val="20"/>
                <w:szCs w:val="20"/>
              </w:rPr>
              <w:br/>
              <w:t>P</w:t>
            </w:r>
            <w:r w:rsidRPr="006B4E48">
              <w:rPr>
                <w:sz w:val="20"/>
                <w:szCs w:val="20"/>
              </w:rPr>
              <w:t>unti 4</w:t>
            </w:r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Con voto inferiore a 100 voti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Superamento di concorso pubblico a cattedra ordinario per </w:t>
            </w:r>
            <w:r w:rsidRPr="006B4E48">
              <w:rPr>
                <w:bCs/>
                <w:sz w:val="20"/>
                <w:szCs w:val="20"/>
              </w:rPr>
              <w:t xml:space="preserve">la classe di concorso afferente </w:t>
            </w:r>
            <w:proofErr w:type="gramStart"/>
            <w:r w:rsidRPr="006B4E48">
              <w:rPr>
                <w:bCs/>
                <w:sz w:val="20"/>
                <w:szCs w:val="20"/>
              </w:rPr>
              <w:t>l’Intervento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Punti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Abilitazioni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Abilitazione all’insegnamento </w:t>
            </w:r>
            <w:r w:rsidR="0023462A">
              <w:rPr>
                <w:sz w:val="20"/>
                <w:szCs w:val="20"/>
              </w:rPr>
              <w:br/>
              <w:t>P</w:t>
            </w:r>
            <w:r w:rsidRPr="006B4E48">
              <w:rPr>
                <w:sz w:val="20"/>
                <w:szCs w:val="20"/>
              </w:rPr>
              <w:t>unti 10</w:t>
            </w:r>
          </w:p>
          <w:p w:rsidR="00DA362A" w:rsidRPr="006B4E48" w:rsidRDefault="00DA362A" w:rsidP="00234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Abilitazione altra </w:t>
            </w:r>
            <w:r w:rsidR="0023462A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Certificazioni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234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Informatica, linguistica, altra </w:t>
            </w:r>
            <w:r w:rsidR="00AD4173">
              <w:rPr>
                <w:sz w:val="20"/>
                <w:szCs w:val="20"/>
              </w:rPr>
              <w:br/>
            </w:r>
            <w:r w:rsidR="0023462A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 xml:space="preserve">unti 1 per certificazione </w:t>
            </w:r>
            <w:proofErr w:type="spellStart"/>
            <w:r w:rsidRPr="006B4E48">
              <w:rPr>
                <w:sz w:val="20"/>
                <w:szCs w:val="20"/>
              </w:rPr>
              <w:t>max</w:t>
            </w:r>
            <w:proofErr w:type="spellEnd"/>
            <w:r w:rsidRPr="006B4E48">
              <w:rPr>
                <w:sz w:val="20"/>
                <w:szCs w:val="20"/>
              </w:rPr>
              <w:t xml:space="preserve"> </w:t>
            </w:r>
            <w:r w:rsidR="0023462A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Diplomi e/o Corsi di perfezionamento, Master post universitari, Dottorato di ricerca annuali o biennali, coerenti con l’Intervento o nella didattica o nelle TIC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Punti 1 per titolo</w:t>
            </w:r>
          </w:p>
          <w:p w:rsidR="00DA362A" w:rsidRPr="006B4E48" w:rsidRDefault="00DA362A" w:rsidP="00234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Max </w:t>
            </w:r>
            <w:r w:rsidR="0023462A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Corsi di Formazione MIUR e/o interni e/o in rete di ambito coerenti con l’intervento o nella didattica o nelle TIC, della durata minima di 20 ore nell’ultimo quinquennio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Punti 1 per corso</w:t>
            </w:r>
          </w:p>
          <w:p w:rsidR="00DA362A" w:rsidRPr="006B4E48" w:rsidRDefault="00DA362A" w:rsidP="00234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Max </w:t>
            </w:r>
            <w:r w:rsidR="0023462A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4E48">
              <w:rPr>
                <w:bCs/>
                <w:sz w:val="20"/>
                <w:szCs w:val="20"/>
              </w:rPr>
              <w:t>Esperienza di tutor/ esperto in corsi PON per studenti di scuola secondaria di II grado nell’ultimo quinquennio</w:t>
            </w:r>
            <w:r w:rsidR="00382DE9">
              <w:rPr>
                <w:bCs/>
                <w:sz w:val="20"/>
                <w:szCs w:val="20"/>
              </w:rPr>
              <w:t xml:space="preserve"> coerente con l’intervento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Punti 3 per esperienza</w:t>
            </w:r>
          </w:p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Max punti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Partecipazione a progetti PTOF coerenti con l’intervento nell’ultimo quinquennio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Punti 2 per progetto</w:t>
            </w:r>
          </w:p>
          <w:p w:rsidR="00DA362A" w:rsidRPr="006B4E48" w:rsidRDefault="00DA362A" w:rsidP="00AD4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Max </w:t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  <w:tr w:rsidR="00DA362A" w:rsidRPr="00C6638F" w:rsidTr="00DA36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Funzione Strumentale, componente Comitato di Valutazione, commissione Orientamento, Referente </w:t>
            </w:r>
            <w:proofErr w:type="gramStart"/>
            <w:r w:rsidRPr="006B4E48">
              <w:rPr>
                <w:sz w:val="20"/>
                <w:szCs w:val="20"/>
              </w:rPr>
              <w:t>Dipartimento  nell’ultimo</w:t>
            </w:r>
            <w:proofErr w:type="gramEnd"/>
            <w:r w:rsidRPr="006B4E48">
              <w:rPr>
                <w:sz w:val="20"/>
                <w:szCs w:val="20"/>
              </w:rPr>
              <w:t xml:space="preserve"> quinquennio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6B4E48" w:rsidRDefault="00DA362A" w:rsidP="005B5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>Punti 2 per incarico</w:t>
            </w:r>
          </w:p>
          <w:p w:rsidR="00DA362A" w:rsidRPr="006B4E48" w:rsidRDefault="00DA362A" w:rsidP="00AD41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E48">
              <w:rPr>
                <w:sz w:val="20"/>
                <w:szCs w:val="20"/>
              </w:rPr>
              <w:t xml:space="preserve">Max </w:t>
            </w:r>
            <w:r w:rsidR="00AD4173">
              <w:rPr>
                <w:sz w:val="20"/>
                <w:szCs w:val="20"/>
              </w:rPr>
              <w:t>P</w:t>
            </w:r>
            <w:r w:rsidRPr="006B4E48">
              <w:rPr>
                <w:sz w:val="20"/>
                <w:szCs w:val="20"/>
              </w:rPr>
              <w:t>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2A" w:rsidRPr="00C6638F" w:rsidRDefault="00DA362A" w:rsidP="005B51C7">
            <w:pPr>
              <w:autoSpaceDE w:val="0"/>
              <w:autoSpaceDN w:val="0"/>
              <w:adjustRightInd w:val="0"/>
            </w:pPr>
          </w:p>
        </w:tc>
      </w:tr>
    </w:tbl>
    <w:p w:rsidR="00DA362A" w:rsidRDefault="00DA362A" w:rsidP="00DA362A">
      <w:pPr>
        <w:rPr>
          <w:b/>
        </w:rPr>
      </w:pPr>
      <w:r>
        <w:rPr>
          <w:b/>
        </w:rPr>
        <w:t xml:space="preserve">A parità di punteggio, sarà preferito il candidato con </w:t>
      </w:r>
      <w:proofErr w:type="gramStart"/>
      <w:r>
        <w:rPr>
          <w:b/>
        </w:rPr>
        <w:t>l’ età</w:t>
      </w:r>
      <w:proofErr w:type="gramEnd"/>
      <w:r>
        <w:rPr>
          <w:b/>
        </w:rPr>
        <w:t xml:space="preserve"> anagrafica più giovane </w:t>
      </w:r>
    </w:p>
    <w:p w:rsidR="00DA362A" w:rsidRDefault="00DA362A" w:rsidP="00DA362A">
      <w:pPr>
        <w:rPr>
          <w:b/>
        </w:rPr>
      </w:pPr>
    </w:p>
    <w:p w:rsidR="00DA362A" w:rsidRDefault="00DA362A" w:rsidP="00DA362A">
      <w:r w:rsidRPr="000D775A">
        <w:t xml:space="preserve">Data ____ / ____ / _____ </w:t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>
        <w:t xml:space="preserve">      </w:t>
      </w:r>
      <w:r w:rsidRPr="000D775A">
        <w:t xml:space="preserve">Firma   </w:t>
      </w:r>
    </w:p>
    <w:p w:rsidR="00DA362A" w:rsidRPr="000D775A" w:rsidRDefault="00DA362A" w:rsidP="00DA362A">
      <w:r w:rsidRPr="000D775A">
        <w:t xml:space="preserve">                                                                                                                                    </w:t>
      </w:r>
    </w:p>
    <w:p w:rsidR="00DA362A" w:rsidRDefault="00DA362A" w:rsidP="00DA362A">
      <w:pPr>
        <w:autoSpaceDE w:val="0"/>
        <w:autoSpaceDN w:val="0"/>
        <w:adjustRightInd w:val="0"/>
        <w:jc w:val="both"/>
      </w:pPr>
      <w:r w:rsidRPr="000D775A">
        <w:t>Il candidato, consapevole che le dichiarazioni mendaci, la falsità negli atti, nei casi previsti dalla legge, sono puniti dal codice penale e dalle leggi speciali in materia (artt. 75 e 76 del D.P.R. 445/2000), dichiara che i contenuti del curriculum e i titoli elencati sono veritieri e di questi ultimi è pronto e disponibile ad esibirne gli originali.</w:t>
      </w:r>
    </w:p>
    <w:p w:rsidR="00DA362A" w:rsidRPr="000D775A" w:rsidRDefault="00DA362A" w:rsidP="00DA362A">
      <w:pPr>
        <w:autoSpaceDE w:val="0"/>
        <w:autoSpaceDN w:val="0"/>
        <w:adjustRightInd w:val="0"/>
      </w:pPr>
      <w:bookmarkStart w:id="0" w:name="_GoBack"/>
      <w:bookmarkEnd w:id="0"/>
      <w:r w:rsidRPr="000D775A">
        <w:t xml:space="preserve">Data ____ / ____ / _____ </w:t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</w:r>
      <w:r w:rsidRPr="000D775A">
        <w:tab/>
        <w:t xml:space="preserve"> </w:t>
      </w:r>
      <w:r>
        <w:t xml:space="preserve">                                                                                                     </w:t>
      </w:r>
      <w:r w:rsidRPr="000D775A">
        <w:t>Firma</w:t>
      </w:r>
    </w:p>
    <w:sectPr w:rsidR="00DA362A" w:rsidRPr="000D775A" w:rsidSect="00247C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2A"/>
    <w:rsid w:val="00152A7C"/>
    <w:rsid w:val="001677F5"/>
    <w:rsid w:val="0023462A"/>
    <w:rsid w:val="00251412"/>
    <w:rsid w:val="00382DE9"/>
    <w:rsid w:val="003E782F"/>
    <w:rsid w:val="006B734D"/>
    <w:rsid w:val="00780DF7"/>
    <w:rsid w:val="009D26A6"/>
    <w:rsid w:val="00AD4173"/>
    <w:rsid w:val="00B52FFC"/>
    <w:rsid w:val="00BD63F8"/>
    <w:rsid w:val="00D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9FD"/>
  <w15:docId w15:val="{988FA15A-9C3D-432D-B5DF-89147C55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62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 BAPC18000X</cp:lastModifiedBy>
  <cp:revision>4</cp:revision>
  <cp:lastPrinted>2022-10-06T10:16:00Z</cp:lastPrinted>
  <dcterms:created xsi:type="dcterms:W3CDTF">2022-10-06T10:44:00Z</dcterms:created>
  <dcterms:modified xsi:type="dcterms:W3CDTF">2022-10-06T11:21:00Z</dcterms:modified>
</cp:coreProperties>
</file>